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16" w:rsidRPr="00206616" w:rsidRDefault="00947212" w:rsidP="00206616">
      <w:pPr>
        <w:jc w:val="center"/>
        <w:rPr>
          <w:b/>
          <w:sz w:val="48"/>
          <w:szCs w:val="48"/>
          <w:u w:val="single"/>
        </w:rPr>
      </w:pPr>
      <w:r w:rsidRPr="00206616">
        <w:rPr>
          <w:b/>
          <w:sz w:val="48"/>
          <w:szCs w:val="48"/>
          <w:u w:val="single"/>
        </w:rPr>
        <w:t>Change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 xml:space="preserve">Controller 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Facilitator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Laissez-faire</w:t>
      </w:r>
    </w:p>
    <w:p w:rsidR="00206616" w:rsidRDefault="00206616" w:rsidP="00206616">
      <w:pPr>
        <w:pStyle w:val="ListParagraph"/>
        <w:numPr>
          <w:ilvl w:val="0"/>
          <w:numId w:val="1"/>
        </w:numPr>
      </w:pPr>
      <w:r>
        <w:t>Autocratic</w:t>
      </w:r>
    </w:p>
    <w:p w:rsidR="00947212" w:rsidRDefault="00947212" w:rsidP="00947212">
      <w:pPr>
        <w:pStyle w:val="ListParagraph"/>
        <w:numPr>
          <w:ilvl w:val="0"/>
          <w:numId w:val="1"/>
        </w:numPr>
      </w:pPr>
      <w:r>
        <w:t>Empowerment</w:t>
      </w:r>
    </w:p>
    <w:p w:rsidR="002E6BA3" w:rsidRDefault="002E6BA3" w:rsidP="00947212">
      <w:pPr>
        <w:pStyle w:val="ListParagraph"/>
        <w:numPr>
          <w:ilvl w:val="0"/>
          <w:numId w:val="1"/>
        </w:numPr>
      </w:pPr>
      <w:proofErr w:type="spellStart"/>
      <w:r>
        <w:t>Intrapreneurship</w:t>
      </w:r>
      <w:proofErr w:type="spellEnd"/>
    </w:p>
    <w:p w:rsidR="002E6BA3" w:rsidRDefault="002E6BA3" w:rsidP="00947212">
      <w:pPr>
        <w:pStyle w:val="ListParagraph"/>
        <w:numPr>
          <w:ilvl w:val="0"/>
          <w:numId w:val="1"/>
        </w:numPr>
      </w:pPr>
      <w:r>
        <w:t>Delegation</w:t>
      </w:r>
    </w:p>
    <w:p w:rsidR="00947212" w:rsidRDefault="00947212" w:rsidP="00947212">
      <w:pPr>
        <w:pStyle w:val="ListParagraph"/>
        <w:numPr>
          <w:ilvl w:val="0"/>
          <w:numId w:val="1"/>
        </w:numPr>
      </w:pPr>
      <w:r>
        <w:t>Theory Y</w:t>
      </w:r>
    </w:p>
    <w:p w:rsidR="00947212" w:rsidRDefault="00947212" w:rsidP="00947212">
      <w:pPr>
        <w:pStyle w:val="ListParagraph"/>
        <w:numPr>
          <w:ilvl w:val="0"/>
          <w:numId w:val="1"/>
        </w:numPr>
      </w:pPr>
      <w:r>
        <w:t>Innovative</w:t>
      </w:r>
    </w:p>
    <w:p w:rsidR="002E6BA3" w:rsidRDefault="002E6BA3" w:rsidP="00947212">
      <w:pPr>
        <w:pStyle w:val="ListParagraph"/>
        <w:numPr>
          <w:ilvl w:val="0"/>
          <w:numId w:val="1"/>
        </w:numPr>
      </w:pPr>
      <w:r>
        <w:t>Reputational damage</w:t>
      </w:r>
    </w:p>
    <w:p w:rsidR="00947212" w:rsidRDefault="00947212" w:rsidP="00947212">
      <w:pPr>
        <w:pStyle w:val="ListParagraph"/>
        <w:numPr>
          <w:ilvl w:val="0"/>
          <w:numId w:val="1"/>
        </w:numPr>
      </w:pPr>
      <w:r>
        <w:t>Consultation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Work Councils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Work Directors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Share options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Forming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 xml:space="preserve">Storming 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proofErr w:type="spellStart"/>
      <w:r>
        <w:t>Norming</w:t>
      </w:r>
      <w:proofErr w:type="spellEnd"/>
      <w:r>
        <w:t xml:space="preserve"> 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Performing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 xml:space="preserve">Bruce </w:t>
      </w:r>
      <w:proofErr w:type="spellStart"/>
      <w:r>
        <w:t>Tuckman</w:t>
      </w:r>
      <w:proofErr w:type="spellEnd"/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Brainstorm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 xml:space="preserve">Business </w:t>
      </w:r>
      <w:proofErr w:type="spellStart"/>
      <w:r>
        <w:t>coordinaton</w:t>
      </w:r>
      <w:proofErr w:type="spellEnd"/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Social needs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TQM</w:t>
      </w:r>
    </w:p>
    <w:p w:rsidR="002E6BA3" w:rsidRDefault="002E6BA3" w:rsidP="00947212">
      <w:pPr>
        <w:pStyle w:val="ListParagraph"/>
        <w:numPr>
          <w:ilvl w:val="0"/>
          <w:numId w:val="1"/>
        </w:numPr>
      </w:pPr>
      <w:r>
        <w:t>Customer focus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Continuous improvement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ICT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CAD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CAM</w:t>
      </w:r>
    </w:p>
    <w:p w:rsidR="00206616" w:rsidRDefault="00206616" w:rsidP="00206616">
      <w:pPr>
        <w:pStyle w:val="ListParagraph"/>
        <w:numPr>
          <w:ilvl w:val="0"/>
          <w:numId w:val="1"/>
        </w:numPr>
      </w:pPr>
      <w:r>
        <w:t>CIM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Redundancies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Employee retention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E-commerce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Globalisation</w:t>
      </w:r>
    </w:p>
    <w:p w:rsidR="00206616" w:rsidRDefault="00206616" w:rsidP="00947212">
      <w:pPr>
        <w:pStyle w:val="ListParagraph"/>
        <w:numPr>
          <w:ilvl w:val="0"/>
          <w:numId w:val="1"/>
        </w:numPr>
      </w:pPr>
      <w:proofErr w:type="spellStart"/>
      <w:r>
        <w:t>Teleworking</w:t>
      </w:r>
      <w:proofErr w:type="spellEnd"/>
    </w:p>
    <w:p w:rsidR="00206616" w:rsidRDefault="00206616" w:rsidP="00947212">
      <w:pPr>
        <w:pStyle w:val="ListParagraph"/>
        <w:numPr>
          <w:ilvl w:val="0"/>
          <w:numId w:val="1"/>
        </w:numPr>
      </w:pPr>
      <w:r>
        <w:t>Videoconferencing</w:t>
      </w:r>
    </w:p>
    <w:p w:rsidR="00206616" w:rsidRDefault="00206616" w:rsidP="00206616">
      <w:pPr>
        <w:pStyle w:val="ListParagraph"/>
        <w:numPr>
          <w:ilvl w:val="0"/>
          <w:numId w:val="1"/>
        </w:numPr>
      </w:pPr>
      <w:r>
        <w:t xml:space="preserve">EDI </w:t>
      </w:r>
    </w:p>
    <w:p w:rsidR="00206616" w:rsidRDefault="00206616" w:rsidP="00206616">
      <w:pPr>
        <w:pStyle w:val="ListParagraph"/>
        <w:numPr>
          <w:ilvl w:val="0"/>
          <w:numId w:val="1"/>
        </w:numPr>
      </w:pPr>
      <w:r>
        <w:t>Economies of scale</w:t>
      </w:r>
    </w:p>
    <w:p w:rsidR="00206616" w:rsidRDefault="00206616" w:rsidP="00206616">
      <w:pPr>
        <w:pStyle w:val="ListParagraph"/>
        <w:numPr>
          <w:ilvl w:val="0"/>
          <w:numId w:val="1"/>
        </w:numPr>
      </w:pPr>
      <w:r>
        <w:t>Direct marketing</w:t>
      </w:r>
    </w:p>
    <w:p w:rsidR="00206616" w:rsidRDefault="00206616" w:rsidP="00206616">
      <w:pPr>
        <w:pStyle w:val="ListParagraph"/>
        <w:numPr>
          <w:ilvl w:val="0"/>
          <w:numId w:val="1"/>
        </w:numPr>
      </w:pPr>
      <w:r>
        <w:t>Diversification</w:t>
      </w:r>
    </w:p>
    <w:sectPr w:rsidR="00206616" w:rsidSect="00FD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6F2"/>
    <w:multiLevelType w:val="hybridMultilevel"/>
    <w:tmpl w:val="DAAEE6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47212"/>
    <w:rsid w:val="00206616"/>
    <w:rsid w:val="002E6BA3"/>
    <w:rsid w:val="00947212"/>
    <w:rsid w:val="00FD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2015-09-09T07:41:00Z</dcterms:created>
  <dcterms:modified xsi:type="dcterms:W3CDTF">2015-09-09T07:41:00Z</dcterms:modified>
</cp:coreProperties>
</file>